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szCs w:val="32"/>
        </w:rPr>
        <w:t>宿州职业技术学院4号楼空气能低压电缆</w:t>
      </w:r>
      <w:r>
        <w:rPr>
          <w:rFonts w:hint="eastAsia" w:ascii="方正仿宋_GBK"/>
          <w:szCs w:val="32"/>
          <w:lang w:val="en-US" w:eastAsia="zh-CN"/>
        </w:rPr>
        <w:t>采购</w:t>
      </w:r>
      <w:bookmarkStart w:id="0" w:name="_GoBack"/>
      <w:bookmarkEnd w:id="0"/>
      <w:r>
        <w:rPr>
          <w:rFonts w:hint="eastAsia" w:ascii="方正仿宋_GBK"/>
          <w:szCs w:val="32"/>
        </w:rPr>
        <w:t>项目的询价公告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5YWJlM2FiMTIxOWJlODRmM2NhZmQ1OGJjNzQ0M2YifQ=="/>
  </w:docVars>
  <w:rsids>
    <w:rsidRoot w:val="14490DD4"/>
    <w:rsid w:val="006A49BC"/>
    <w:rsid w:val="00C1197B"/>
    <w:rsid w:val="036353F6"/>
    <w:rsid w:val="14490DD4"/>
    <w:rsid w:val="33EF3B39"/>
    <w:rsid w:val="39DC6CB5"/>
    <w:rsid w:val="3BFD11F8"/>
    <w:rsid w:val="77E06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317</Words>
  <Characters>318</Characters>
  <Lines>3</Lines>
  <Paragraphs>1</Paragraphs>
  <TotalTime>2</TotalTime>
  <ScaleCrop>false</ScaleCrop>
  <LinksUpToDate>false</LinksUpToDate>
  <CharactersWithSpaces>408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2024-08-22T08:55:29Z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11E7D34A86744E088AF0368B74828459_11</vt:lpwstr>
  </property>
</Properties>
</file>