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b/>
          <w:bCs/>
          <w:color w:val="231815"/>
          <w:kern w:val="0"/>
          <w:sz w:val="28"/>
          <w:szCs w:val="28"/>
          <w:lang w:bidi="ar"/>
        </w:rPr>
      </w:pPr>
      <w:r>
        <w:rPr>
          <w:rFonts w:hint="eastAsia" w:ascii="宋体" w:hAnsi="宋体" w:eastAsia="宋体" w:cs="宋体"/>
          <w:b/>
          <w:bCs/>
          <w:color w:val="231815"/>
          <w:kern w:val="0"/>
          <w:sz w:val="28"/>
          <w:szCs w:val="28"/>
          <w:lang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left="0" w:right="0" w:firstLine="560"/>
        <w:jc w:val="center"/>
        <w:rPr>
          <w:rFonts w:hint="eastAsia" w:ascii="微软雅黑" w:hAnsi="微软雅黑" w:eastAsia="微软雅黑" w:cs="微软雅黑"/>
          <w:b/>
          <w:bCs/>
          <w:i w:val="0"/>
          <w:iCs w:val="0"/>
          <w:caps w:val="0"/>
          <w:color w:val="666666"/>
          <w:spacing w:val="0"/>
          <w:kern w:val="0"/>
          <w:sz w:val="27"/>
          <w:szCs w:val="27"/>
          <w:lang w:val="en-US" w:eastAsia="zh-CN" w:bidi="ar"/>
        </w:rPr>
      </w:pPr>
      <w:r>
        <w:rPr>
          <w:rFonts w:hint="eastAsia" w:ascii="微软雅黑" w:hAnsi="微软雅黑" w:eastAsia="微软雅黑" w:cs="微软雅黑"/>
          <w:b/>
          <w:bCs/>
          <w:i w:val="0"/>
          <w:iCs w:val="0"/>
          <w:caps w:val="0"/>
          <w:color w:val="666666"/>
          <w:spacing w:val="0"/>
          <w:kern w:val="0"/>
          <w:sz w:val="27"/>
          <w:szCs w:val="27"/>
          <w:lang w:val="en-US" w:eastAsia="zh-CN" w:bidi="ar"/>
        </w:rPr>
        <w:t>项目服务清单</w:t>
      </w:r>
    </w:p>
    <w:tbl>
      <w:tblPr>
        <w:tblStyle w:val="6"/>
        <w:tblW w:w="90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1"/>
        <w:gridCol w:w="7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1"/>
                <w:szCs w:val="21"/>
              </w:rPr>
            </w:pPr>
            <w:r>
              <w:rPr>
                <w:rFonts w:hint="eastAsia" w:ascii="宋体" w:hAnsi="宋体" w:eastAsia="宋体"/>
                <w:sz w:val="21"/>
                <w:szCs w:val="21"/>
              </w:rPr>
              <w:t>初赛专家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1"/>
                <w:szCs w:val="21"/>
              </w:rPr>
            </w:pPr>
            <w:r>
              <w:rPr>
                <w:rFonts w:hint="eastAsia" w:ascii="宋体" w:hAnsi="宋体" w:eastAsia="宋体"/>
                <w:sz w:val="21"/>
                <w:szCs w:val="21"/>
              </w:rPr>
              <w:t>线下集训</w:t>
            </w:r>
          </w:p>
        </w:tc>
        <w:tc>
          <w:tcPr>
            <w:tcW w:w="7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1"/>
                <w:szCs w:val="21"/>
                <w:lang w:eastAsia="zh-CN"/>
              </w:rPr>
            </w:pPr>
            <w:r>
              <w:rPr>
                <w:rFonts w:hint="eastAsia" w:ascii="宋体" w:hAnsi="宋体" w:eastAsia="宋体"/>
                <w:sz w:val="21"/>
                <w:szCs w:val="21"/>
              </w:rPr>
              <w:t>赛前培训:文件解读、选题指导、流程分析、往届优秀选手经验分享(不少于1名国赛专家提供培训指导)</w:t>
            </w:r>
            <w:r>
              <w:rPr>
                <w:rFonts w:hint="eastAsia" w:ascii="宋体" w:hAnsi="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trPr>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1"/>
                <w:szCs w:val="21"/>
              </w:rPr>
            </w:pPr>
            <w:r>
              <w:rPr>
                <w:rFonts w:hint="eastAsia" w:ascii="宋体" w:hAnsi="宋体" w:eastAsia="宋体"/>
                <w:sz w:val="21"/>
                <w:szCs w:val="21"/>
              </w:rPr>
              <w:t>省赛</w:t>
            </w:r>
            <w:r>
              <w:rPr>
                <w:rFonts w:hint="eastAsia" w:ascii="宋体" w:hAnsi="宋体" w:eastAsia="宋体"/>
                <w:sz w:val="21"/>
                <w:szCs w:val="21"/>
                <w:lang w:val="en-US" w:eastAsia="zh-CN"/>
              </w:rPr>
              <w:t>网络评审</w:t>
            </w:r>
            <w:r>
              <w:rPr>
                <w:rFonts w:hint="eastAsia" w:ascii="宋体" w:hAnsi="宋体" w:eastAsia="宋体"/>
                <w:sz w:val="21"/>
                <w:szCs w:val="21"/>
              </w:rPr>
              <w:t>指导</w:t>
            </w:r>
          </w:p>
        </w:tc>
        <w:tc>
          <w:tcPr>
            <w:tcW w:w="7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比赛指导:针对参加省赛的队伍，进行参赛材料一对一多轮指导，协助修改。包括</w:t>
            </w:r>
            <w:r>
              <w:rPr>
                <w:rFonts w:hint="eastAsia" w:ascii="宋体" w:hAnsi="宋体" w:eastAsia="宋体"/>
                <w:sz w:val="21"/>
                <w:szCs w:val="21"/>
                <w:lang w:val="en-US" w:eastAsia="zh-CN"/>
              </w:rPr>
              <w:t>学情分析、</w:t>
            </w:r>
            <w:r>
              <w:rPr>
                <w:rFonts w:hint="eastAsia" w:ascii="宋体" w:hAnsi="宋体" w:eastAsia="宋体"/>
                <w:sz w:val="21"/>
                <w:szCs w:val="21"/>
              </w:rPr>
              <w:t>教案、</w:t>
            </w:r>
            <w:r>
              <w:rPr>
                <w:rFonts w:hint="eastAsia" w:ascii="宋体" w:hAnsi="宋体" w:eastAsia="宋体"/>
                <w:sz w:val="21"/>
                <w:szCs w:val="21"/>
                <w:lang w:val="en-US" w:eastAsia="zh-CN"/>
              </w:rPr>
              <w:t>课件</w:t>
            </w:r>
            <w:r>
              <w:rPr>
                <w:rFonts w:hint="eastAsia" w:ascii="宋体" w:hAnsi="宋体" w:eastAsia="宋体"/>
                <w:sz w:val="21"/>
                <w:szCs w:val="21"/>
              </w:rPr>
              <w:t>、</w:t>
            </w:r>
            <w:r>
              <w:rPr>
                <w:rFonts w:hint="eastAsia" w:ascii="宋体" w:hAnsi="宋体" w:eastAsia="宋体"/>
                <w:sz w:val="21"/>
                <w:szCs w:val="21"/>
                <w:lang w:val="en-US" w:eastAsia="zh-CN"/>
              </w:rPr>
              <w:t>说课</w:t>
            </w:r>
            <w:r>
              <w:rPr>
                <w:rFonts w:hint="eastAsia" w:ascii="宋体" w:hAnsi="宋体" w:eastAsia="宋体"/>
                <w:sz w:val="21"/>
                <w:szCs w:val="21"/>
              </w:rPr>
              <w:t>PPT课件、脚本</w:t>
            </w:r>
            <w:r>
              <w:rPr>
                <w:rFonts w:hint="eastAsia" w:ascii="宋体" w:hAnsi="宋体" w:eastAsia="宋体"/>
                <w:sz w:val="21"/>
                <w:szCs w:val="21"/>
                <w:lang w:val="en-US" w:eastAsia="zh-CN"/>
              </w:rPr>
              <w:t>及录像</w:t>
            </w:r>
            <w:r>
              <w:rPr>
                <w:rFonts w:hint="eastAsia" w:ascii="宋体" w:hAnsi="宋体" w:eastAsia="宋体"/>
                <w:sz w:val="21"/>
                <w:szCs w:val="21"/>
              </w:rPr>
              <w:t>等提出修改建议。(不少于 1 名国赛专家提供培训指导)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2.学情分析：指导学情分析撰写，根据学生专业特点，</w:t>
            </w:r>
            <w:r>
              <w:rPr>
                <w:rFonts w:hint="eastAsia" w:ascii="宋体" w:hAnsi="宋体" w:eastAsia="宋体"/>
                <w:sz w:val="21"/>
                <w:szCs w:val="21"/>
                <w:lang w:eastAsia="zh-CN"/>
              </w:rPr>
              <w:t>托线上平台和软件工具，运用大数据、人工智能等现代信息技术开展</w:t>
            </w:r>
            <w:r>
              <w:rPr>
                <w:rFonts w:hint="eastAsia" w:ascii="宋体" w:hAnsi="宋体" w:eastAsia="宋体"/>
                <w:sz w:val="21"/>
                <w:szCs w:val="21"/>
                <w:lang w:val="en-US" w:eastAsia="zh-CN"/>
              </w:rPr>
              <w:t>学情</w:t>
            </w:r>
            <w:r>
              <w:rPr>
                <w:rFonts w:hint="eastAsia" w:ascii="宋体" w:hAnsi="宋体" w:eastAsia="宋体"/>
                <w:sz w:val="21"/>
                <w:szCs w:val="21"/>
                <w:lang w:eastAsia="zh-CN"/>
              </w:rPr>
              <w:t>分析，</w:t>
            </w:r>
            <w:r>
              <w:rPr>
                <w:rFonts w:hint="eastAsia" w:ascii="宋体" w:hAnsi="宋体" w:eastAsia="宋体"/>
                <w:sz w:val="21"/>
                <w:szCs w:val="21"/>
                <w:lang w:val="en-US" w:eastAsia="zh-CN"/>
              </w:rPr>
              <w:t>进行</w:t>
            </w:r>
            <w:r>
              <w:rPr>
                <w:rFonts w:hint="eastAsia" w:ascii="宋体" w:hAnsi="宋体" w:eastAsia="宋体"/>
                <w:sz w:val="21"/>
                <w:szCs w:val="21"/>
              </w:rPr>
              <w:t>图表设计、排版美化</w:t>
            </w:r>
            <w:r>
              <w:rPr>
                <w:rFonts w:hint="eastAsia" w:ascii="宋体" w:hAnsi="宋体" w:eastAsia="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1"/>
                <w:szCs w:val="21"/>
              </w:rPr>
            </w:pPr>
            <w:r>
              <w:rPr>
                <w:rFonts w:hint="eastAsia" w:ascii="宋体" w:hAnsi="宋体" w:eastAsia="宋体"/>
                <w:sz w:val="21"/>
                <w:szCs w:val="21"/>
                <w:lang w:val="en-US" w:eastAsia="zh-CN"/>
              </w:rPr>
              <w:t>3.课程教案设计、美化、排版：</w:t>
            </w:r>
            <w:r>
              <w:rPr>
                <w:rFonts w:hint="eastAsia" w:ascii="宋体" w:hAnsi="宋体" w:eastAsia="宋体"/>
                <w:sz w:val="21"/>
                <w:szCs w:val="21"/>
              </w:rPr>
              <w:t>指导作品选取完整的</w:t>
            </w:r>
            <w:r>
              <w:rPr>
                <w:rFonts w:hint="eastAsia" w:ascii="宋体" w:hAnsi="宋体" w:eastAsia="宋体"/>
                <w:sz w:val="21"/>
                <w:szCs w:val="21"/>
                <w:lang w:val="en-US" w:eastAsia="zh-CN"/>
              </w:rPr>
              <w:t>一个</w:t>
            </w:r>
            <w:r>
              <w:rPr>
                <w:rFonts w:hint="eastAsia" w:ascii="宋体" w:hAnsi="宋体" w:eastAsia="宋体"/>
                <w:sz w:val="21"/>
                <w:szCs w:val="21"/>
              </w:rPr>
              <w:t>单元</w:t>
            </w:r>
            <w:r>
              <w:rPr>
                <w:rFonts w:hint="eastAsia" w:ascii="宋体" w:hAnsi="宋体" w:eastAsia="宋体"/>
                <w:sz w:val="21"/>
                <w:szCs w:val="21"/>
                <w:lang w:val="en-US" w:eastAsia="zh-CN"/>
              </w:rPr>
              <w:t>或专题</w:t>
            </w:r>
            <w:r>
              <w:rPr>
                <w:rFonts w:hint="eastAsia" w:ascii="宋体" w:hAnsi="宋体" w:eastAsia="宋体"/>
                <w:sz w:val="21"/>
                <w:szCs w:val="21"/>
              </w:rPr>
              <w:t>作为参赛教学内容</w:t>
            </w:r>
            <w:r>
              <w:rPr>
                <w:rFonts w:hint="eastAsia" w:ascii="宋体" w:hAnsi="宋体" w:eastAsia="宋体"/>
                <w:sz w:val="21"/>
                <w:szCs w:val="21"/>
                <w:lang w:eastAsia="zh-CN"/>
              </w:rPr>
              <w:t>，</w:t>
            </w:r>
            <w:r>
              <w:rPr>
                <w:rFonts w:hint="eastAsia" w:ascii="宋体" w:hAnsi="宋体" w:eastAsia="宋体"/>
                <w:sz w:val="21"/>
                <w:szCs w:val="21"/>
              </w:rPr>
              <w:t>不少于</w:t>
            </w:r>
            <w:r>
              <w:rPr>
                <w:rFonts w:hint="eastAsia" w:ascii="宋体" w:hAnsi="宋体" w:eastAsia="宋体"/>
                <w:sz w:val="21"/>
                <w:szCs w:val="21"/>
                <w:lang w:val="en-US" w:eastAsia="zh-CN"/>
              </w:rPr>
              <w:t>8</w:t>
            </w:r>
            <w:r>
              <w:rPr>
                <w:rFonts w:hint="eastAsia" w:ascii="宋体" w:hAnsi="宋体" w:eastAsia="宋体"/>
                <w:sz w:val="21"/>
                <w:szCs w:val="21"/>
              </w:rPr>
              <w:t>学时教案的撰写，并结合授课班级所学专业，突出职业教育特色，</w:t>
            </w:r>
            <w:r>
              <w:rPr>
                <w:rFonts w:hint="eastAsia" w:ascii="宋体" w:hAnsi="宋体" w:eastAsia="宋体"/>
                <w:sz w:val="21"/>
                <w:szCs w:val="21"/>
                <w:lang w:eastAsia="zh-CN"/>
              </w:rPr>
              <w:t>涵盖学生行为、教师行为。应配合老师设计对白，</w:t>
            </w:r>
            <w:r>
              <w:rPr>
                <w:rFonts w:hint="eastAsia" w:ascii="宋体" w:hAnsi="宋体" w:eastAsia="宋体"/>
                <w:sz w:val="21"/>
                <w:szCs w:val="21"/>
              </w:rPr>
              <w:t>进一步拓展教学内容深度和广度，</w:t>
            </w:r>
            <w:r>
              <w:rPr>
                <w:rFonts w:hint="eastAsia" w:ascii="宋体" w:hAnsi="宋体" w:eastAsia="宋体"/>
                <w:sz w:val="21"/>
                <w:szCs w:val="21"/>
                <w:lang w:val="en-US" w:eastAsia="zh-CN"/>
              </w:rPr>
              <w:t>最后</w:t>
            </w:r>
            <w:r>
              <w:rPr>
                <w:rFonts w:hint="eastAsia" w:ascii="宋体" w:hAnsi="宋体" w:eastAsia="宋体"/>
                <w:sz w:val="21"/>
                <w:szCs w:val="21"/>
              </w:rPr>
              <w:t>进行排版及美化。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1"/>
                <w:szCs w:val="21"/>
                <w:lang w:eastAsia="zh-CN"/>
              </w:rPr>
            </w:pPr>
            <w:r>
              <w:rPr>
                <w:rFonts w:hint="eastAsia" w:ascii="宋体" w:hAnsi="宋体" w:eastAsia="宋体"/>
                <w:sz w:val="21"/>
                <w:szCs w:val="21"/>
                <w:lang w:eastAsia="zh-CN"/>
              </w:rPr>
              <w:t>文字材料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1"/>
                <w:szCs w:val="21"/>
              </w:rPr>
            </w:pPr>
            <w:r>
              <w:rPr>
                <w:rFonts w:hint="eastAsia" w:ascii="宋体" w:hAnsi="宋体" w:eastAsia="宋体"/>
                <w:sz w:val="21"/>
                <w:szCs w:val="21"/>
                <w:lang w:val="en-US" w:eastAsia="zh-CN"/>
              </w:rPr>
              <w:t>排版</w:t>
            </w:r>
            <w:r>
              <w:rPr>
                <w:rFonts w:hint="eastAsia" w:ascii="宋体" w:hAnsi="宋体" w:eastAsia="宋体"/>
                <w:sz w:val="21"/>
                <w:szCs w:val="21"/>
                <w:lang w:eastAsia="zh-CN"/>
              </w:rPr>
              <w:t>美化</w:t>
            </w:r>
          </w:p>
        </w:tc>
        <w:tc>
          <w:tcPr>
            <w:tcW w:w="7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1"/>
                <w:szCs w:val="21"/>
              </w:rPr>
            </w:pPr>
            <w:r>
              <w:rPr>
                <w:rFonts w:hint="eastAsia" w:ascii="宋体" w:hAnsi="宋体" w:eastAsia="宋体"/>
                <w:sz w:val="21"/>
                <w:szCs w:val="21"/>
              </w:rPr>
              <w:t>对</w:t>
            </w:r>
            <w:r>
              <w:rPr>
                <w:rFonts w:hint="eastAsia" w:ascii="宋体" w:hAnsi="宋体" w:eastAsia="宋体"/>
                <w:sz w:val="21"/>
                <w:szCs w:val="21"/>
                <w:lang w:val="en-US" w:eastAsia="zh-CN"/>
              </w:rPr>
              <w:t>参赛</w:t>
            </w:r>
            <w:r>
              <w:rPr>
                <w:rFonts w:hint="eastAsia" w:ascii="宋体" w:hAnsi="宋体" w:eastAsia="宋体"/>
                <w:sz w:val="21"/>
                <w:szCs w:val="21"/>
              </w:rPr>
              <w:t>的</w:t>
            </w:r>
            <w:r>
              <w:rPr>
                <w:rFonts w:hint="eastAsia" w:ascii="宋体" w:hAnsi="宋体" w:eastAsia="宋体"/>
                <w:sz w:val="21"/>
                <w:szCs w:val="21"/>
                <w:lang w:val="en-US" w:eastAsia="zh-CN"/>
              </w:rPr>
              <w:t>学情分析报告、教案、</w:t>
            </w:r>
            <w:r>
              <w:rPr>
                <w:rFonts w:hint="eastAsia" w:ascii="宋体" w:hAnsi="宋体" w:eastAsia="宋体"/>
                <w:sz w:val="21"/>
                <w:szCs w:val="21"/>
              </w:rPr>
              <w:t>课件进行美化。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说课视频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1"/>
                <w:szCs w:val="21"/>
              </w:rPr>
            </w:pPr>
            <w:r>
              <w:rPr>
                <w:rFonts w:hint="eastAsia" w:ascii="宋体" w:hAnsi="宋体" w:eastAsia="宋体"/>
                <w:sz w:val="21"/>
                <w:szCs w:val="21"/>
                <w:lang w:val="en-US" w:eastAsia="zh-CN"/>
              </w:rPr>
              <w:t>拍摄制作</w:t>
            </w:r>
          </w:p>
        </w:tc>
        <w:tc>
          <w:tcPr>
            <w:tcW w:w="78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指导</w:t>
            </w:r>
            <w:r>
              <w:rPr>
                <w:rFonts w:hint="eastAsia" w:ascii="宋体" w:hAnsi="宋体" w:eastAsia="宋体" w:cs="宋体"/>
                <w:sz w:val="21"/>
                <w:szCs w:val="21"/>
                <w:vertAlign w:val="baseline"/>
                <w:lang w:val="en-US" w:eastAsia="zh-CN"/>
              </w:rPr>
              <w:t>说课</w:t>
            </w:r>
            <w:r>
              <w:rPr>
                <w:rFonts w:hint="eastAsia" w:ascii="宋体" w:hAnsi="宋体" w:eastAsia="宋体" w:cs="宋体"/>
                <w:sz w:val="21"/>
                <w:szCs w:val="21"/>
                <w:vertAlign w:val="baseline"/>
              </w:rPr>
              <w:t>报</w:t>
            </w:r>
            <w:r>
              <w:rPr>
                <w:rFonts w:hint="eastAsia" w:ascii="宋体" w:hAnsi="宋体" w:eastAsia="宋体" w:cs="宋体"/>
                <w:sz w:val="21"/>
                <w:szCs w:val="21"/>
                <w:vertAlign w:val="baseline"/>
                <w:lang w:val="en-US" w:eastAsia="zh-CN"/>
              </w:rPr>
              <w:t>告</w:t>
            </w:r>
            <w:r>
              <w:rPr>
                <w:rFonts w:hint="eastAsia" w:ascii="宋体" w:hAnsi="宋体" w:eastAsia="宋体" w:cs="宋体"/>
                <w:sz w:val="21"/>
                <w:szCs w:val="21"/>
                <w:vertAlign w:val="baseline"/>
              </w:rPr>
              <w:t>撰写，报告应梳理总结教学内容的教学整体设计、实际教学或试教试讲过程、学生学习效果、反思改进措施等方面情况，突出重点和特色，体现创新举措和具体成效</w:t>
            </w:r>
            <w:r>
              <w:rPr>
                <w:rFonts w:hint="eastAsia" w:ascii="宋体" w:hAnsi="宋体" w:eastAsia="宋体" w:cs="宋体"/>
                <w:sz w:val="21"/>
                <w:szCs w:val="21"/>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lang w:eastAsia="zh-CN"/>
              </w:rPr>
              <w:t>建构</w:t>
            </w:r>
            <w:r>
              <w:rPr>
                <w:rFonts w:hint="eastAsia" w:ascii="宋体" w:hAnsi="宋体" w:eastAsia="宋体" w:cs="宋体"/>
                <w:sz w:val="21"/>
                <w:szCs w:val="21"/>
                <w:vertAlign w:val="baseline"/>
                <w:lang w:val="en-US" w:eastAsia="zh-CN"/>
              </w:rPr>
              <w:t>教学内容</w:t>
            </w:r>
            <w:r>
              <w:rPr>
                <w:rFonts w:hint="eastAsia" w:ascii="宋体" w:hAnsi="宋体" w:eastAsia="宋体" w:cs="宋体"/>
                <w:sz w:val="21"/>
                <w:szCs w:val="21"/>
                <w:vertAlign w:val="baseline"/>
                <w:lang w:eastAsia="zh-CN"/>
              </w:rPr>
              <w:t>，协助</w:t>
            </w:r>
            <w:r>
              <w:rPr>
                <w:rFonts w:hint="eastAsia" w:ascii="宋体" w:hAnsi="宋体" w:eastAsia="宋体" w:cs="宋体"/>
                <w:sz w:val="21"/>
                <w:szCs w:val="21"/>
                <w:vertAlign w:val="baseline"/>
                <w:lang w:val="en-US" w:eastAsia="zh-CN"/>
              </w:rPr>
              <w:t>课件</w:t>
            </w:r>
            <w:r>
              <w:rPr>
                <w:rFonts w:hint="eastAsia" w:ascii="宋体" w:hAnsi="宋体" w:eastAsia="宋体" w:cs="宋体"/>
                <w:sz w:val="21"/>
                <w:szCs w:val="21"/>
                <w:vertAlign w:val="baseline"/>
                <w:lang w:eastAsia="zh-CN"/>
              </w:rPr>
              <w:t>设计制作，应针对课程内容，设计制作符合比赛特点的PPT，</w:t>
            </w:r>
            <w:r>
              <w:rPr>
                <w:rFonts w:hint="eastAsia" w:ascii="宋体" w:hAnsi="宋体" w:eastAsia="宋体" w:cs="宋体"/>
                <w:sz w:val="21"/>
                <w:szCs w:val="21"/>
                <w:vertAlign w:val="baseline"/>
              </w:rPr>
              <w:t>进行图表设计、排版美化</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课件</w:t>
            </w:r>
            <w:r>
              <w:rPr>
                <w:rFonts w:hint="eastAsia" w:ascii="宋体" w:hAnsi="宋体" w:eastAsia="宋体" w:cs="宋体"/>
                <w:sz w:val="21"/>
                <w:szCs w:val="21"/>
                <w:vertAlign w:val="baseline"/>
                <w:lang w:eastAsia="zh-CN"/>
              </w:rPr>
              <w:t>应有统一视觉风格，内容应美观、简洁。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lang w:eastAsia="zh-CN"/>
              </w:rPr>
              <w:t>全面落实《深化新时代教育评价改革总体方案》，突显职教特点，通过信息化、多祥化、多元参与等有效手段和方式，客观记录、综合考核学生的思想政治素质和学科核心素养培育情况，改进结果评价，强化过程评价，探索增值评价。依托线上平台和软件工具，运用大数据、人工智能等现代信息技术，开展教学分析。企业须协助教师根据不同参赛作品的需要，设计多维度师生评价、生生互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lang w:eastAsia="zh-CN"/>
              </w:rPr>
              <w:t>根据大赛特色与创新要求，能够创新教学方法，突出职业性、体现时代性、富于创新性，给学生深刻的学习体验和更多的获得感，达到沟通心灵、启智润心、激扬斗志。能够与时俱进地</w:t>
            </w:r>
            <w:r>
              <w:rPr>
                <w:rFonts w:hint="eastAsia" w:ascii="宋体" w:hAnsi="宋体" w:eastAsia="宋体" w:cs="宋体"/>
                <w:sz w:val="21"/>
                <w:szCs w:val="21"/>
                <w:vertAlign w:val="baseline"/>
                <w:lang w:val="en-US" w:eastAsia="zh-CN"/>
              </w:rPr>
              <w:t>体现</w:t>
            </w:r>
            <w:r>
              <w:rPr>
                <w:rFonts w:hint="eastAsia" w:ascii="宋体" w:hAnsi="宋体" w:eastAsia="宋体" w:cs="宋体"/>
                <w:sz w:val="21"/>
                <w:szCs w:val="21"/>
                <w:vertAlign w:val="baseline"/>
                <w:lang w:eastAsia="zh-CN"/>
              </w:rPr>
              <w:t>信息技术应用能力、教研科研能力，协助教师根据不同参赛作品的需要进行虚拟仿真等数字化资源教学设计及制作。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lang w:eastAsia="zh-CN"/>
              </w:rPr>
              <w:t>根据作品教学需</w:t>
            </w:r>
            <w:r>
              <w:rPr>
                <w:rFonts w:hint="eastAsia" w:ascii="宋体" w:hAnsi="宋体" w:eastAsia="宋体" w:cs="宋体"/>
                <w:sz w:val="21"/>
                <w:szCs w:val="21"/>
                <w:vertAlign w:val="baseline"/>
                <w:lang w:val="en-US" w:eastAsia="zh-CN"/>
              </w:rPr>
              <w:t>求</w:t>
            </w:r>
            <w:r>
              <w:rPr>
                <w:rFonts w:hint="eastAsia" w:ascii="宋体" w:hAnsi="宋体" w:eastAsia="宋体" w:cs="宋体"/>
                <w:sz w:val="21"/>
                <w:szCs w:val="21"/>
                <w:vertAlign w:val="baseline"/>
                <w:lang w:eastAsia="zh-CN"/>
              </w:rPr>
              <w:t>，协助老师收集、制作、美化图片等素材，制作符合专业教学特征的二维/三维</w:t>
            </w:r>
            <w:r>
              <w:rPr>
                <w:rFonts w:hint="eastAsia" w:ascii="宋体" w:hAnsi="宋体" w:eastAsia="宋体" w:cs="宋体"/>
                <w:sz w:val="21"/>
                <w:szCs w:val="21"/>
                <w:vertAlign w:val="baseline"/>
                <w:lang w:val="en-US" w:eastAsia="zh-CN"/>
              </w:rPr>
              <w:t>动画。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根据比赛实际要求确定时长和制作标准</w:t>
            </w:r>
            <w:r>
              <w:rPr>
                <w:rFonts w:hint="eastAsia" w:ascii="宋体" w:hAnsi="宋体" w:eastAsia="宋体" w:cs="宋体"/>
                <w:sz w:val="21"/>
                <w:szCs w:val="21"/>
                <w:lang w:val="en-US" w:eastAsia="zh-CN"/>
              </w:rPr>
              <w:t>给每个团队提供拍摄制作说课视频。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rPr>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sz w:val="21"/>
                <w:szCs w:val="21"/>
                <w:vertAlign w:val="baseline"/>
                <w:lang w:val="en-US" w:eastAsia="zh-CN"/>
              </w:rPr>
            </w:pPr>
            <w:r>
              <w:rPr>
                <w:rFonts w:hint="eastAsia" w:ascii="宋体" w:hAnsi="宋体" w:eastAsia="宋体"/>
                <w:sz w:val="21"/>
                <w:szCs w:val="21"/>
                <w:lang w:val="en-US" w:eastAsia="zh-CN"/>
              </w:rPr>
              <w:t>现场教学展示赛指导</w:t>
            </w:r>
          </w:p>
        </w:tc>
        <w:tc>
          <w:tcPr>
            <w:tcW w:w="7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sz w:val="21"/>
                <w:szCs w:val="21"/>
                <w:vertAlign w:val="baseline"/>
                <w:lang w:val="en-US" w:eastAsia="zh-CN"/>
              </w:rPr>
            </w:pPr>
            <w:r>
              <w:rPr>
                <w:rFonts w:hint="eastAsia" w:ascii="宋体" w:hAnsi="宋体"/>
                <w:sz w:val="21"/>
                <w:szCs w:val="21"/>
                <w:lang w:val="en-US" w:eastAsia="zh-CN"/>
              </w:rPr>
              <w:t>对</w:t>
            </w:r>
            <w:r>
              <w:rPr>
                <w:rFonts w:hint="eastAsia" w:ascii="宋体" w:hAnsi="宋体" w:eastAsia="宋体"/>
                <w:sz w:val="21"/>
                <w:szCs w:val="21"/>
              </w:rPr>
              <w:t>老师</w:t>
            </w:r>
            <w:r>
              <w:rPr>
                <w:rFonts w:hint="eastAsia" w:ascii="宋体" w:hAnsi="宋体"/>
                <w:sz w:val="21"/>
                <w:szCs w:val="21"/>
                <w:lang w:val="en-US" w:eastAsia="zh-CN"/>
              </w:rPr>
              <w:t>教学设计、讲课内容，</w:t>
            </w:r>
            <w:r>
              <w:rPr>
                <w:rFonts w:hint="eastAsia" w:ascii="宋体" w:hAnsi="宋体" w:eastAsia="宋体"/>
                <w:sz w:val="21"/>
                <w:szCs w:val="21"/>
              </w:rPr>
              <w:t>进行着装</w:t>
            </w:r>
            <w:r>
              <w:rPr>
                <w:rFonts w:hint="eastAsia" w:ascii="宋体" w:hAnsi="宋体"/>
                <w:sz w:val="21"/>
                <w:szCs w:val="21"/>
                <w:lang w:val="en-US" w:eastAsia="zh-CN"/>
              </w:rPr>
              <w:t>等进行一对一指导。</w:t>
            </w:r>
          </w:p>
        </w:tc>
      </w:tr>
    </w:tbl>
    <w:p>
      <w:pPr>
        <w:widowControl/>
        <w:jc w:val="left"/>
        <w:rPr>
          <w:rFonts w:ascii="宋体" w:hAnsi="宋体" w:eastAsia="宋体" w:cs="宋体"/>
          <w:color w:val="231815"/>
          <w:kern w:val="0"/>
          <w:szCs w:val="21"/>
          <w:lang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NmE5MTk2MWU2MzBlZDBmNWRlYjUyYmZjYmUxYWIifQ=="/>
  </w:docVars>
  <w:rsids>
    <w:rsidRoot w:val="44455F5B"/>
    <w:rsid w:val="000A16F5"/>
    <w:rsid w:val="001539E5"/>
    <w:rsid w:val="001867BB"/>
    <w:rsid w:val="002C574F"/>
    <w:rsid w:val="006055AC"/>
    <w:rsid w:val="00677840"/>
    <w:rsid w:val="00A4369E"/>
    <w:rsid w:val="24585E90"/>
    <w:rsid w:val="3ADB32DE"/>
    <w:rsid w:val="44455F5B"/>
    <w:rsid w:val="44F6537A"/>
    <w:rsid w:val="47C5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 w:type="table" w:customStyle="1" w:styleId="6">
    <w:name w:val="网格型1"/>
    <w:basedOn w:val="7"/>
    <w:uiPriority w:val="0"/>
  </w:style>
  <w:style w:type="table" w:customStyle="1" w:styleId="7">
    <w:name w:val="普通表格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Words>
  <Characters>296</Characters>
  <Lines>2</Lines>
  <Paragraphs>1</Paragraphs>
  <TotalTime>0</TotalTime>
  <ScaleCrop>false</ScaleCrop>
  <LinksUpToDate>false</LinksUpToDate>
  <CharactersWithSpaces>346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2023-12-04T09:15:00Z</dcterms:created>
  <dc:creator>Administrator</dc:creator>
  <cp:lastModifiedBy>Tenten</cp:lastModifiedBy>
  <dcterms:modified xsi:type="dcterms:W3CDTF">2024-05-16T08:12:14Z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A1F96AA824D146EEA865548899869173_11</vt:lpwstr>
  </property>
</Properties>
</file>