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2021年度个人所得税综合所得年度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汇算清缴步骤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第一步：打开个税APP点击“2021综合所得年度汇算”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430270" cy="7127240"/>
            <wp:effectExtent l="0" t="0" r="17780" b="16510"/>
            <wp:docPr id="1" name="图片 1" descr="006f9fcc15724af8bf6675247087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6f9fcc15724af8bf6675247087e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712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第二步：点击“开始申报”进入申报界面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345180" cy="6950075"/>
            <wp:effectExtent l="0" t="0" r="7620" b="3175"/>
            <wp:docPr id="2" name="图片 2" descr="9f7f7e383d65774ad76605dec5f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7f7e383d65774ad76605dec5f0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步：选择“我需要申报表预填服务”，点击“开始申报”。税务局提供的申报表预填服务截止到6月30日，如不汇算清缴，后期将不再提供预填服务，所有收入、扣除费用、专项附加扣除等信息需要个人自行查询填列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49905" cy="4709160"/>
            <wp:effectExtent l="0" t="0" r="17145" b="15240"/>
            <wp:docPr id="4" name="图片 4" descr="2a5536ba85fbddbbd8105d33d860e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5536ba85fbddbbd8105d33d860e5d"/>
                    <pic:cNvPicPr>
                      <a:picLocks noChangeAspect="1"/>
                    </pic:cNvPicPr>
                  </pic:nvPicPr>
                  <pic:blipFill>
                    <a:blip r:embed="rId6"/>
                    <a:srcRect b="25699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第四步：确认个人基础信息和任职受雇单位信息是否准确，并点击“下一步”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316605" cy="6891020"/>
            <wp:effectExtent l="0" t="0" r="17145" b="5080"/>
            <wp:docPr id="5" name="图片 5" descr="b4f76d28add98d14a977035ec608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f76d28add98d14a977035ec6083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689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第五步：点击工资薪金，确认工资信息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25470" cy="6493510"/>
            <wp:effectExtent l="0" t="0" r="17780" b="2540"/>
            <wp:docPr id="6" name="图片 6" descr="cdba1e641bca9a6ab1b829ac5bc0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dba1e641bca9a6ab1b829ac5bc0c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649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第六步：点击右上角“新增”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06470" cy="7285355"/>
            <wp:effectExtent l="0" t="0" r="17780" b="10795"/>
            <wp:docPr id="7" name="图片 7" descr="b34d268d2d829fa2b413acb289ca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34d268d2d829fa2b413acb289ca39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第七步：在收入栏填入单位未代扣代缴的收入，并在下方备注栏填写收入性质（如：一次性绩效）。填列完成后点击保存并返回上一页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26005" cy="7552690"/>
            <wp:effectExtent l="0" t="0" r="17145" b="10160"/>
            <wp:docPr id="8" name="图片 8" descr="27cc5f51e671680fa7ff117ab2b1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7cc5f51e671680fa7ff117ab2b196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第八步：点击“下一步”后点击“继续”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69055" cy="8038465"/>
            <wp:effectExtent l="0" t="0" r="17145" b="635"/>
            <wp:docPr id="9" name="图片 9" descr="d028ad006dadaa6ff243bbab35dac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028ad006dadaa6ff243bbab35dac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803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第九步：确认应退（补）金额，点击下一步。确保个人信息填写无误后按照APP指示完成申报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35045" cy="7345045"/>
            <wp:effectExtent l="0" t="0" r="8255" b="8255"/>
            <wp:docPr id="10" name="图片 10" descr="7df81a7788ee6c7a717cc7fbdbcd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df81a7788ee6c7a717cc7fbdbcd95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5045" cy="734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WVkYTQ5M2YyOThhM2VmNDBiYjVmMzQwODRiNzQifQ=="/>
  </w:docVars>
  <w:rsids>
    <w:rsidRoot w:val="00000000"/>
    <w:rsid w:val="3FB167CD"/>
    <w:rsid w:val="61E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338</Words>
  <Characters>349</Characters>
  <Lines>0</Lines>
  <Paragraphs>0</Paragraphs>
  <TotalTime>9</TotalTime>
  <ScaleCrop>false</ScaleCrop>
  <LinksUpToDate>false</LinksUpToDate>
  <CharactersWithSpaces>349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2022-04-14T07:19:00Z</dcterms:created>
  <dc:creator>hp</dc:creator>
  <cp:lastModifiedBy>刘畅</cp:lastModifiedBy>
  <dcterms:modified xsi:type="dcterms:W3CDTF">2022-08-30T09:29:04Z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09D73FFF48994B8AB547D2ECC42C6780</vt:lpwstr>
  </property>
</Properties>
</file>