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</w:p>
    <w:p>
      <w:pPr>
        <w:rPr>
          <w:rStyle w:val="3"/>
          <w:rFonts w:ascii="宋体" w:hAnsi="宋体" w:cs="宋体"/>
          <w:color w:val="333333"/>
          <w:spacing w:val="9"/>
          <w:shd w:val="clear" w:color="auto" w:fill="FFFFFF"/>
        </w:rPr>
      </w:pPr>
      <w:r>
        <w:rPr>
          <w:rStyle w:val="3"/>
          <w:rFonts w:hint="eastAsia" w:ascii="宋体" w:hAnsi="宋体" w:cs="宋体"/>
          <w:color w:val="333333"/>
          <w:spacing w:val="9"/>
          <w:shd w:val="clear" w:color="auto" w:fill="FFFFFF"/>
        </w:rPr>
        <w:t>附件</w:t>
      </w:r>
      <w:r>
        <w:rPr>
          <w:rStyle w:val="3"/>
          <w:rFonts w:ascii="宋体" w:hAnsi="宋体" w:cs="宋体"/>
          <w:color w:val="333333"/>
          <w:spacing w:val="9"/>
          <w:shd w:val="clear" w:color="auto" w:fill="FFFFFF"/>
        </w:rPr>
        <w:t>2:</w:t>
      </w:r>
    </w:p>
    <w:p>
      <w:pPr>
        <w:ind w:firstLine="594" w:firstLineChars="200"/>
        <w:rPr>
          <w:rStyle w:val="3"/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 xml:space="preserve"> </w:t>
      </w:r>
      <w:bookmarkStart w:id="0" w:name="_GoBack"/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>2019届</w:t>
      </w:r>
      <w:r>
        <w:rPr>
          <w:rStyle w:val="3"/>
          <w:rFonts w:ascii="宋体" w:hAnsi="宋体" w:cs="宋体"/>
          <w:spacing w:val="8"/>
          <w:sz w:val="28"/>
          <w:szCs w:val="28"/>
          <w:shd w:val="clear" w:color="auto" w:fill="FFFFFF"/>
        </w:rPr>
        <w:t>毕业生预计为</w:t>
      </w:r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>1121人</w:t>
      </w:r>
      <w:bookmarkEnd w:id="0"/>
      <w:r>
        <w:rPr>
          <w:rStyle w:val="3"/>
          <w:rFonts w:ascii="宋体" w:hAnsi="宋体" w:cs="宋体"/>
          <w:spacing w:val="8"/>
          <w:sz w:val="28"/>
          <w:szCs w:val="28"/>
          <w:shd w:val="clear" w:color="auto" w:fill="FFFFFF"/>
        </w:rPr>
        <w:t>，</w:t>
      </w:r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>其中</w:t>
      </w:r>
      <w:r>
        <w:rPr>
          <w:rStyle w:val="3"/>
          <w:rFonts w:ascii="宋体" w:hAnsi="宋体" w:cs="宋体"/>
          <w:spacing w:val="8"/>
          <w:sz w:val="28"/>
          <w:szCs w:val="28"/>
          <w:shd w:val="clear" w:color="auto" w:fill="FFFFFF"/>
        </w:rPr>
        <w:t>机电工程系</w:t>
      </w:r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>39</w:t>
      </w:r>
      <w:r>
        <w:rPr>
          <w:rStyle w:val="3"/>
          <w:rFonts w:ascii="宋体" w:hAnsi="宋体" w:cs="宋体"/>
          <w:spacing w:val="8"/>
          <w:sz w:val="28"/>
          <w:szCs w:val="28"/>
          <w:shd w:val="clear" w:color="auto" w:fill="FFFFFF"/>
        </w:rPr>
        <w:t>1</w:t>
      </w:r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>人</w:t>
      </w:r>
      <w:r>
        <w:rPr>
          <w:rStyle w:val="3"/>
          <w:rFonts w:ascii="宋体" w:hAnsi="宋体" w:cs="宋体"/>
          <w:spacing w:val="8"/>
          <w:sz w:val="28"/>
          <w:szCs w:val="28"/>
          <w:shd w:val="clear" w:color="auto" w:fill="FFFFFF"/>
        </w:rPr>
        <w:t>；动物科学系</w:t>
      </w:r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>117人；</w:t>
      </w:r>
      <w:r>
        <w:rPr>
          <w:rStyle w:val="3"/>
          <w:rFonts w:ascii="宋体" w:hAnsi="宋体" w:cs="宋体"/>
          <w:spacing w:val="8"/>
          <w:sz w:val="28"/>
          <w:szCs w:val="28"/>
          <w:shd w:val="clear" w:color="auto" w:fill="FFFFFF"/>
        </w:rPr>
        <w:t>经济管理系</w:t>
      </w:r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>216人</w:t>
      </w:r>
      <w:r>
        <w:rPr>
          <w:rStyle w:val="3"/>
          <w:rFonts w:ascii="宋体" w:hAnsi="宋体" w:cs="宋体"/>
          <w:spacing w:val="8"/>
          <w:sz w:val="28"/>
          <w:szCs w:val="28"/>
          <w:shd w:val="clear" w:color="auto" w:fill="FFFFFF"/>
        </w:rPr>
        <w:t>；计算机信息系</w:t>
      </w:r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>94人</w:t>
      </w:r>
      <w:r>
        <w:rPr>
          <w:rStyle w:val="3"/>
          <w:rFonts w:ascii="宋体" w:hAnsi="宋体" w:cs="宋体"/>
          <w:spacing w:val="8"/>
          <w:sz w:val="28"/>
          <w:szCs w:val="28"/>
          <w:shd w:val="clear" w:color="auto" w:fill="FFFFFF"/>
        </w:rPr>
        <w:t>；</w:t>
      </w:r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>教育</w:t>
      </w:r>
      <w:r>
        <w:rPr>
          <w:rStyle w:val="3"/>
          <w:rFonts w:ascii="宋体" w:hAnsi="宋体" w:cs="宋体"/>
          <w:spacing w:val="8"/>
          <w:sz w:val="28"/>
          <w:szCs w:val="28"/>
          <w:shd w:val="clear" w:color="auto" w:fill="FFFFFF"/>
        </w:rPr>
        <w:t>系</w:t>
      </w:r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>159人；</w:t>
      </w:r>
      <w:r>
        <w:rPr>
          <w:rStyle w:val="3"/>
          <w:rFonts w:ascii="宋体" w:hAnsi="宋体" w:cs="宋体"/>
          <w:spacing w:val="8"/>
          <w:sz w:val="28"/>
          <w:szCs w:val="28"/>
          <w:shd w:val="clear" w:color="auto" w:fill="FFFFFF"/>
        </w:rPr>
        <w:t>农艺系</w:t>
      </w:r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>25人</w:t>
      </w:r>
      <w:r>
        <w:rPr>
          <w:rStyle w:val="3"/>
          <w:rFonts w:ascii="宋体" w:hAnsi="宋体" w:cs="宋体"/>
          <w:spacing w:val="8"/>
          <w:sz w:val="28"/>
          <w:szCs w:val="28"/>
          <w:shd w:val="clear" w:color="auto" w:fill="FFFFFF"/>
        </w:rPr>
        <w:t>；</w:t>
      </w:r>
      <w:r>
        <w:rPr>
          <w:rStyle w:val="3"/>
          <w:rFonts w:hint="eastAsia" w:ascii="宋体" w:hAnsi="宋体" w:cs="宋体"/>
          <w:spacing w:val="8"/>
          <w:sz w:val="28"/>
          <w:szCs w:val="28"/>
          <w:shd w:val="clear" w:color="auto" w:fill="FFFFFF"/>
        </w:rPr>
        <w:t>基础教学部19人。</w:t>
      </w:r>
    </w:p>
    <w:tbl>
      <w:tblPr>
        <w:tblStyle w:val="4"/>
        <w:tblW w:w="806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9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动物科学系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宠物养护与驯导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动物科学系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畜牧兽医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动物科学系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动物防疫与检疫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动物科学系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动物医学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汽车检测与维修技术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</w:t>
            </w:r>
            <w:r>
              <w:rPr>
                <w:rFonts w:ascii="宋体" w:hAnsi="宋体" w:cs="宋体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机械制造与自动化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城市轨道交通运营管理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建筑工程技术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机电一体化技术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汽车检测与维修技术(舜诺汽车)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汽车营销与服务(舜诺汽车)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空中乘务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工程造价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旅游英语(空中乘务方向)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汽车营销与服务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基础教学部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体育保健与康复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计算机信息系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计算机应用技术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计算机信息系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动漫制作技术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计算机信息系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图文信息处理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计算机信息系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计算机网络技术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经济管理系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经济管理系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经济管理系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电子商务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经济管理系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经济管理系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连锁经营管理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农艺系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园林工程技术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农艺系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园林技术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学前教育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教育系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人力资源管理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 Skyes</cp:lastModifiedBy>
  <dcterms:modified xsi:type="dcterms:W3CDTF">2018-11-20T01:28:14Z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